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4C" w:rsidRPr="007F015E" w:rsidRDefault="00C060B6" w:rsidP="00C060B6">
      <w:pPr>
        <w:ind w:left="142"/>
        <w:jc w:val="center"/>
        <w:rPr>
          <w:b/>
          <w:i/>
          <w:color w:val="7030A0"/>
          <w:sz w:val="36"/>
          <w:szCs w:val="36"/>
        </w:rPr>
      </w:pPr>
      <w:r w:rsidRPr="007F015E">
        <w:rPr>
          <w:b/>
          <w:i/>
          <w:color w:val="7030A0"/>
          <w:sz w:val="36"/>
          <w:szCs w:val="36"/>
        </w:rPr>
        <w:t>СТРУКТУРА СТАНДАРТА – 3</w:t>
      </w:r>
      <w:proofErr w:type="gramStart"/>
      <w:r w:rsidRPr="007F015E">
        <w:rPr>
          <w:b/>
          <w:i/>
          <w:color w:val="7030A0"/>
          <w:sz w:val="36"/>
          <w:szCs w:val="36"/>
        </w:rPr>
        <w:t xml:space="preserve"> Т</w:t>
      </w:r>
      <w:proofErr w:type="gramEnd"/>
    </w:p>
    <w:p w:rsidR="00EF614C" w:rsidRDefault="00C060B6" w:rsidP="00EF614C">
      <w:pPr>
        <w:ind w:left="28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22486</wp:posOffset>
                </wp:positionV>
                <wp:extent cx="2969111" cy="1420010"/>
                <wp:effectExtent l="0" t="0" r="22225" b="2794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9111" cy="14200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0B6" w:rsidRPr="008C04D3" w:rsidRDefault="00C060B6" w:rsidP="00C060B6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C060B6"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>Требования к основной образовательной программе</w:t>
                            </w:r>
                            <w:r w:rsidRPr="00C060B6">
                              <w:rPr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04D3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(описываются требования к каждому разделу программы учреждения).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8.2pt;margin-top:1.75pt;width:233.8pt;height:1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" fillcolor="white [3201]" strokecolor="#8064a2 [3207]" strokeweight="2pt">
                <v:textbox>
                  <w:txbxContent>
                    <w:p w:rsidR="00C060B6" w:rsidRPr="008C04D3" w:rsidRDefault="00C060B6" w:rsidP="00C060B6">
                      <w:pPr>
                        <w:jc w:val="center"/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C060B6">
                        <w:rPr>
                          <w:b/>
                          <w:color w:val="C00000"/>
                          <w:sz w:val="28"/>
                          <w:szCs w:val="28"/>
                        </w:rPr>
                        <w:t>Требования к основной образовательной программе</w:t>
                      </w:r>
                      <w:r w:rsidRPr="00C060B6">
                        <w:rPr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Pr="008C04D3">
                        <w:rPr>
                          <w:b/>
                          <w:color w:val="0070C0"/>
                          <w:sz w:val="28"/>
                          <w:szCs w:val="28"/>
                        </w:rPr>
                        <w:t>(описываются требования к каждому разделу программы учреждения).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8C04D3" w:rsidP="00EF614C">
      <w:pPr>
        <w:ind w:left="28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BC5535" wp14:editId="091DB40A">
                <wp:simplePos x="0" y="0"/>
                <wp:positionH relativeFrom="column">
                  <wp:posOffset>168275</wp:posOffset>
                </wp:positionH>
                <wp:positionV relativeFrom="paragraph">
                  <wp:posOffset>278765</wp:posOffset>
                </wp:positionV>
                <wp:extent cx="2968625" cy="1979295"/>
                <wp:effectExtent l="0" t="0" r="22225" b="2095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8625" cy="19792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0B6" w:rsidRPr="008C04D3" w:rsidRDefault="00C060B6" w:rsidP="00C060B6">
                            <w:pPr>
                              <w:jc w:val="center"/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C060B6"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Требования к </w:t>
                            </w:r>
                            <w: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условиям </w:t>
                            </w:r>
                            <w:r w:rsidRPr="008C04D3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(перечислены требования материально-техническим финансовым условиям, психолого-педагогическим, а  также развивающей предметно-пространственной среде).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left:0;text-align:left;margin-left:13.25pt;margin-top:21.95pt;width:233.75pt;height:155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" fillcolor="white [3201]" strokecolor="#8064a2 [3207]" strokeweight="2pt">
                <v:textbox>
                  <w:txbxContent>
                    <w:p w:rsidR="00C060B6" w:rsidRPr="008C04D3" w:rsidRDefault="00C060B6" w:rsidP="00C060B6">
                      <w:pPr>
                        <w:jc w:val="center"/>
                        <w:rPr>
                          <w:color w:val="0070C0"/>
                          <w:sz w:val="28"/>
                          <w:szCs w:val="28"/>
                        </w:rPr>
                      </w:pPr>
                      <w:r w:rsidRPr="00C060B6">
                        <w:rPr>
                          <w:b/>
                          <w:color w:val="C00000"/>
                          <w:sz w:val="28"/>
                          <w:szCs w:val="28"/>
                        </w:rPr>
                        <w:t xml:space="preserve">Требования к </w:t>
                      </w:r>
                      <w:r>
                        <w:rPr>
                          <w:b/>
                          <w:color w:val="C00000"/>
                          <w:sz w:val="28"/>
                          <w:szCs w:val="28"/>
                        </w:rPr>
                        <w:t xml:space="preserve">условиям </w:t>
                      </w:r>
                      <w:r w:rsidRPr="008C04D3">
                        <w:rPr>
                          <w:b/>
                          <w:color w:val="0070C0"/>
                          <w:sz w:val="28"/>
                          <w:szCs w:val="28"/>
                        </w:rPr>
                        <w:t>(перечислены требования материально-техническим финансовым условиям, психолого-педагогическим, а  также развивающей предметно-пространственной среде).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8C04D3" w:rsidP="00EF614C">
      <w:pPr>
        <w:ind w:left="28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22FF5" wp14:editId="2716B2C1">
                <wp:simplePos x="0" y="0"/>
                <wp:positionH relativeFrom="column">
                  <wp:posOffset>170180</wp:posOffset>
                </wp:positionH>
                <wp:positionV relativeFrom="paragraph">
                  <wp:posOffset>62230</wp:posOffset>
                </wp:positionV>
                <wp:extent cx="2968625" cy="1419860"/>
                <wp:effectExtent l="0" t="0" r="22225" b="2794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8625" cy="14198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4D3" w:rsidRPr="008C04D3" w:rsidRDefault="008C04D3" w:rsidP="008C04D3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C060B6"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Требования к </w:t>
                            </w:r>
                            <w: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>результату</w:t>
                            </w:r>
                            <w:r w:rsidRPr="00C060B6">
                              <w:rPr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04D3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социальные и психологические характеристики возможных </w:t>
                            </w:r>
                            <w:r w:rsidRPr="008C04D3">
                              <w:rPr>
                                <w:b/>
                                <w:i/>
                                <w:color w:val="0070C0"/>
                                <w:sz w:val="28"/>
                                <w:szCs w:val="28"/>
                              </w:rPr>
                              <w:t xml:space="preserve">достижений </w:t>
                            </w:r>
                            <w:r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ребенка</w:t>
                            </w:r>
                            <w:r w:rsidRPr="008C04D3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8" style="position:absolute;left:0;text-align:left;margin-left:13.4pt;margin-top:4.9pt;width:233.75pt;height:11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" fillcolor="white [3201]" strokecolor="#8064a2 [3207]" strokeweight="2pt">
                <v:textbox>
                  <w:txbxContent>
                    <w:p w:rsidR="008C04D3" w:rsidRPr="008C04D3" w:rsidRDefault="008C04D3" w:rsidP="008C04D3">
                      <w:pPr>
                        <w:jc w:val="center"/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C060B6">
                        <w:rPr>
                          <w:b/>
                          <w:color w:val="C00000"/>
                          <w:sz w:val="28"/>
                          <w:szCs w:val="28"/>
                        </w:rPr>
                        <w:t xml:space="preserve">Требования к </w:t>
                      </w:r>
                      <w:r>
                        <w:rPr>
                          <w:b/>
                          <w:color w:val="C00000"/>
                          <w:sz w:val="28"/>
                          <w:szCs w:val="28"/>
                        </w:rPr>
                        <w:t>результату</w:t>
                      </w:r>
                      <w:r w:rsidRPr="00C060B6">
                        <w:rPr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Pr="008C04D3">
                        <w:rPr>
                          <w:b/>
                          <w:color w:val="0070C0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b/>
                          <w:color w:val="0070C0"/>
                          <w:sz w:val="28"/>
                          <w:szCs w:val="28"/>
                        </w:rPr>
                        <w:t xml:space="preserve">социальные и психологические характеристики возможных </w:t>
                      </w:r>
                      <w:r w:rsidRPr="008C04D3">
                        <w:rPr>
                          <w:b/>
                          <w:i/>
                          <w:color w:val="0070C0"/>
                          <w:sz w:val="28"/>
                          <w:szCs w:val="28"/>
                        </w:rPr>
                        <w:t xml:space="preserve">достижений </w:t>
                      </w:r>
                      <w:r>
                        <w:rPr>
                          <w:b/>
                          <w:color w:val="0070C0"/>
                          <w:sz w:val="28"/>
                          <w:szCs w:val="28"/>
                        </w:rPr>
                        <w:t>ребенка</w:t>
                      </w:r>
                      <w:r w:rsidRPr="008C04D3">
                        <w:rPr>
                          <w:b/>
                          <w:color w:val="0070C0"/>
                          <w:sz w:val="28"/>
                          <w:szCs w:val="28"/>
                        </w:rPr>
                        <w:t>).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Pr="002B2E9D" w:rsidRDefault="002B2E9D" w:rsidP="002B2E9D">
      <w:pPr>
        <w:ind w:left="284"/>
        <w:jc w:val="center"/>
        <w:rPr>
          <w:b/>
          <w:color w:val="002060"/>
          <w:sz w:val="32"/>
          <w:szCs w:val="32"/>
        </w:rPr>
      </w:pPr>
      <w:r w:rsidRPr="002B2E9D">
        <w:rPr>
          <w:b/>
          <w:color w:val="002060"/>
          <w:sz w:val="32"/>
          <w:szCs w:val="32"/>
        </w:rPr>
        <w:lastRenderedPageBreak/>
        <w:t>ЦЕЛИ СТАНДАРТА</w:t>
      </w:r>
    </w:p>
    <w:p w:rsidR="00EF614C" w:rsidRPr="007F015E" w:rsidRDefault="002B2E9D" w:rsidP="002B2E9D">
      <w:pPr>
        <w:pStyle w:val="a3"/>
        <w:numPr>
          <w:ilvl w:val="0"/>
          <w:numId w:val="2"/>
        </w:numPr>
        <w:rPr>
          <w:b/>
        </w:rPr>
      </w:pPr>
      <w:r w:rsidRPr="007F015E">
        <w:rPr>
          <w:b/>
        </w:rPr>
        <w:t>ПОВЫСИТЬ СОЦИАЛЬНЫЙ СТАТУС ДОШКОЛЬНОГО ОБРАЗОВАНИЯ</w:t>
      </w:r>
    </w:p>
    <w:p w:rsidR="002B2E9D" w:rsidRPr="007F015E" w:rsidRDefault="002B2E9D" w:rsidP="002B2E9D">
      <w:pPr>
        <w:pStyle w:val="a3"/>
        <w:numPr>
          <w:ilvl w:val="0"/>
          <w:numId w:val="2"/>
        </w:numPr>
        <w:rPr>
          <w:b/>
        </w:rPr>
      </w:pPr>
      <w:r w:rsidRPr="007F015E">
        <w:rPr>
          <w:b/>
        </w:rPr>
        <w:t>ОБЕСПЕЧИТЬ РАВЕНСТВО ВОЗМОЖНОСТЕЙ ДЛЯ КАЖДОГО РЕБЕНКА В ПОЛУЧЕНИИ КАЧЕСТВЕННОГО ДОШКОЛЬНОГО ОБРАЗОВАНИЯ</w:t>
      </w:r>
    </w:p>
    <w:p w:rsidR="002B2E9D" w:rsidRPr="007F015E" w:rsidRDefault="002B2E9D" w:rsidP="002B2E9D">
      <w:pPr>
        <w:pStyle w:val="a3"/>
        <w:numPr>
          <w:ilvl w:val="0"/>
          <w:numId w:val="2"/>
        </w:numPr>
        <w:rPr>
          <w:b/>
        </w:rPr>
      </w:pPr>
      <w:r w:rsidRPr="007F015E">
        <w:rPr>
          <w:b/>
        </w:rPr>
        <w:t xml:space="preserve">ОБЕСПЕЧИТЬ ГОСУДАРСТВЕННЫЕ ГАРАНТИИ УРОВНЯ И КАЧЕСТВА ОБРАЗОВАНИЯ (НА ОСНОВЕ ЕДИНСТВА ОБЯЗАТЕЛЬНЫХ ТРЕБОВАНИЙ К УСЛОВИЯМ РЕАЛИЗАЦИИ ОСНОВНЫХ ОБРАЗОВАТЕЛЬНЫХ </w:t>
      </w:r>
      <w:r w:rsidR="00AA3DDA" w:rsidRPr="007F015E">
        <w:rPr>
          <w:b/>
        </w:rPr>
        <w:t xml:space="preserve"> ПРОГРАММ, ИХ СТРУКТУРЕ И РЕЗУЛЬТАТМ ИХ ОСВОЕНИЯ).</w:t>
      </w:r>
    </w:p>
    <w:p w:rsidR="00AA3DDA" w:rsidRPr="007F015E" w:rsidRDefault="00AA3DDA" w:rsidP="002B2E9D">
      <w:pPr>
        <w:pStyle w:val="a3"/>
        <w:numPr>
          <w:ilvl w:val="0"/>
          <w:numId w:val="2"/>
        </w:numPr>
        <w:rPr>
          <w:b/>
        </w:rPr>
      </w:pPr>
      <w:r w:rsidRPr="007F015E">
        <w:rPr>
          <w:b/>
        </w:rPr>
        <w:t>СОХРАНЕНИЯ  ЕДИНСТВА ОБРАЗОВАТЕЛЬНОГО ПРОСТРАНСТВА РФ ОТНОСИТЕЛЬНО УРОВНЯ ДОШКОЛЬНОГО ОБРАЗОВАНИЯ.</w:t>
      </w:r>
    </w:p>
    <w:p w:rsidR="004C4CF7" w:rsidRPr="00915EDC" w:rsidRDefault="004C4CF7" w:rsidP="004C4CF7">
      <w:pPr>
        <w:pStyle w:val="a3"/>
        <w:ind w:left="1004"/>
        <w:jc w:val="both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915EDC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 xml:space="preserve">      ФГОС разработан как стандарт развития и предоставления возможностей, а не стандарт контроля развития ребенка и деятельности педагога.</w:t>
      </w:r>
    </w:p>
    <w:p w:rsidR="00EF614C" w:rsidRDefault="00EF614C" w:rsidP="00EF614C">
      <w:pPr>
        <w:ind w:left="284"/>
      </w:pPr>
    </w:p>
    <w:p w:rsidR="00EF614C" w:rsidRPr="00C93F42" w:rsidRDefault="00EF614C" w:rsidP="00EF614C">
      <w:pPr>
        <w:ind w:left="284"/>
        <w:jc w:val="center"/>
        <w:rPr>
          <w:rFonts w:asciiTheme="majorHAnsi" w:hAnsiTheme="majorHAnsi"/>
          <w:b/>
          <w:color w:val="1F497D" w:themeColor="text2"/>
          <w:sz w:val="20"/>
          <w:szCs w:val="20"/>
        </w:rPr>
      </w:pPr>
      <w:r w:rsidRPr="00C93F42">
        <w:rPr>
          <w:rFonts w:asciiTheme="majorHAnsi" w:hAnsiTheme="majorHAnsi"/>
          <w:b/>
          <w:color w:val="1F497D" w:themeColor="text2"/>
          <w:sz w:val="20"/>
          <w:szCs w:val="20"/>
        </w:rPr>
        <w:lastRenderedPageBreak/>
        <w:t>МУНИЦИПАЛЬНОЕ АВТОНОМНОЕ ДОШКОЛЬНОЕ ОБРАЗОВАТЕЛЬНОЕ УЧРЕЖДЕНИЕ ЦЕНТР РАЗВИТИЯ РЕБЕНКА - ДЕТСКИЙ САД № 9</w:t>
      </w:r>
    </w:p>
    <w:p w:rsidR="00EF614C" w:rsidRDefault="00AA3DDA" w:rsidP="00EF614C">
      <w:pPr>
        <w:ind w:left="284"/>
        <w:jc w:val="center"/>
        <w:rPr>
          <w:rFonts w:asciiTheme="majorHAnsi" w:hAnsiTheme="majorHAnsi"/>
          <w:b/>
          <w:color w:val="1F497D" w:themeColor="text2"/>
          <w:sz w:val="24"/>
          <w:szCs w:val="24"/>
        </w:rPr>
      </w:pPr>
      <w:r w:rsidRPr="00AA3DDA">
        <w:rPr>
          <w:noProof/>
          <w:lang w:eastAsia="ru-RU"/>
        </w:rPr>
        <w:drawing>
          <wp:inline distT="0" distB="0" distL="0" distR="0" wp14:anchorId="1C5117CF" wp14:editId="6E0B0F2D">
            <wp:extent cx="2829261" cy="771562"/>
            <wp:effectExtent l="0" t="0" r="9525" b="0"/>
            <wp:docPr id="27652" name="Picture 7" descr="logo">
              <a:hlinkClick xmlns:a="http://schemas.openxmlformats.org/drawingml/2006/main" r:id="rId6"/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2" name="Picture 7" descr="logo">
                      <a:hlinkClick r:id="rId6"/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6888" cy="773642"/>
                    </a:xfrm>
                    <a:prstGeom prst="rect">
                      <a:avLst/>
                    </a:prstGeom>
                    <a:noFill/>
                    <a:ln/>
                    <a:extLs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EF614C" w:rsidRPr="00C93F42" w:rsidRDefault="00EF614C" w:rsidP="00EF614C">
      <w:pPr>
        <w:spacing w:after="0"/>
        <w:ind w:left="227"/>
        <w:jc w:val="center"/>
        <w:rPr>
          <w:rFonts w:asciiTheme="majorHAnsi" w:hAnsiTheme="majorHAnsi"/>
          <w:b/>
          <w:color w:val="FF0000"/>
          <w:sz w:val="32"/>
          <w:szCs w:val="32"/>
        </w:rPr>
      </w:pPr>
      <w:r w:rsidRPr="00C93F42">
        <w:rPr>
          <w:rFonts w:asciiTheme="majorHAnsi" w:hAnsiTheme="majorHAnsi"/>
          <w:b/>
          <w:color w:val="FF0000"/>
          <w:sz w:val="32"/>
          <w:szCs w:val="32"/>
        </w:rPr>
        <w:t xml:space="preserve">ЗНАКОМТЕСЬ, </w:t>
      </w:r>
    </w:p>
    <w:p w:rsidR="00EF614C" w:rsidRPr="00C93F42" w:rsidRDefault="00EF614C" w:rsidP="00EF614C">
      <w:pPr>
        <w:spacing w:after="0"/>
        <w:ind w:left="227"/>
        <w:jc w:val="center"/>
        <w:rPr>
          <w:rFonts w:asciiTheme="majorHAnsi" w:hAnsiTheme="majorHAnsi"/>
          <w:b/>
          <w:color w:val="FF0000"/>
          <w:sz w:val="32"/>
          <w:szCs w:val="32"/>
        </w:rPr>
      </w:pPr>
      <w:r w:rsidRPr="00C93F42">
        <w:rPr>
          <w:rFonts w:asciiTheme="majorHAnsi" w:hAnsiTheme="majorHAnsi"/>
          <w:b/>
          <w:color w:val="FF0000"/>
          <w:sz w:val="32"/>
          <w:szCs w:val="32"/>
        </w:rPr>
        <w:t>ФЕДЕРАЛЬНЫЙ ГОСУДАРСТВЕННЫЙ ОБРАЗОВАТЕЛЬНЫЙ СТАНДАРТ ДОШКОЛЬНОГО ОБРАЗОВАНИЯ</w:t>
      </w:r>
    </w:p>
    <w:p w:rsidR="00EF614C" w:rsidRPr="00C93F42" w:rsidRDefault="00EF614C" w:rsidP="00EF614C">
      <w:pPr>
        <w:spacing w:after="0"/>
        <w:ind w:left="227"/>
        <w:jc w:val="center"/>
        <w:rPr>
          <w:rFonts w:asciiTheme="majorHAnsi" w:hAnsiTheme="majorHAnsi"/>
          <w:b/>
          <w:color w:val="FF0000"/>
          <w:sz w:val="32"/>
          <w:szCs w:val="32"/>
        </w:rPr>
      </w:pPr>
      <w:r w:rsidRPr="00C93F42">
        <w:rPr>
          <w:rFonts w:asciiTheme="majorHAnsi" w:hAnsiTheme="majorHAnsi"/>
          <w:b/>
          <w:color w:val="FF0000"/>
          <w:sz w:val="32"/>
          <w:szCs w:val="32"/>
        </w:rPr>
        <w:t xml:space="preserve"> В ДЕТСКОМ САДУ.</w:t>
      </w:r>
    </w:p>
    <w:p w:rsidR="00EF614C" w:rsidRPr="00C93F42" w:rsidRDefault="00C93F42" w:rsidP="00EF614C">
      <w:pPr>
        <w:ind w:left="284"/>
        <w:jc w:val="center"/>
        <w:rPr>
          <w:rFonts w:asciiTheme="majorHAnsi" w:hAnsiTheme="majorHAnsi"/>
          <w:b/>
          <w:color w:val="1F497D" w:themeColor="text2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4AE89C8" wp14:editId="26E87AE0">
            <wp:simplePos x="0" y="0"/>
            <wp:positionH relativeFrom="column">
              <wp:posOffset>598805</wp:posOffset>
            </wp:positionH>
            <wp:positionV relativeFrom="paragraph">
              <wp:posOffset>112395</wp:posOffset>
            </wp:positionV>
            <wp:extent cx="1807210" cy="1355725"/>
            <wp:effectExtent l="19050" t="0" r="21590" b="4540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ция с родителям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355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614C" w:rsidRDefault="00EF614C" w:rsidP="00EF614C">
      <w:pPr>
        <w:ind w:left="284"/>
      </w:pPr>
    </w:p>
    <w:p w:rsidR="00C93F42" w:rsidRDefault="00C93F42" w:rsidP="00915EDC">
      <w:pPr>
        <w:ind w:left="284"/>
        <w:jc w:val="center"/>
        <w:rPr>
          <w:b/>
        </w:rPr>
      </w:pPr>
    </w:p>
    <w:p w:rsidR="00C93F42" w:rsidRDefault="00C93F42" w:rsidP="00915EDC">
      <w:pPr>
        <w:ind w:left="284"/>
        <w:jc w:val="center"/>
        <w:rPr>
          <w:b/>
        </w:rPr>
      </w:pPr>
    </w:p>
    <w:p w:rsidR="00EF614C" w:rsidRPr="00915EDC" w:rsidRDefault="00C93F42" w:rsidP="00915EDC">
      <w:pPr>
        <w:ind w:left="284"/>
        <w:jc w:val="center"/>
        <w:rPr>
          <w:b/>
        </w:rPr>
      </w:pPr>
      <w:proofErr w:type="spellStart"/>
      <w:r>
        <w:rPr>
          <w:b/>
        </w:rPr>
        <w:t>г</w:t>
      </w:r>
      <w:proofErr w:type="gramStart"/>
      <w:r>
        <w:rPr>
          <w:b/>
        </w:rPr>
        <w:t>.</w:t>
      </w:r>
      <w:r w:rsidR="00915EDC" w:rsidRPr="00915EDC">
        <w:rPr>
          <w:b/>
        </w:rPr>
        <w:t>А</w:t>
      </w:r>
      <w:proofErr w:type="gramEnd"/>
      <w:r w:rsidR="00915EDC" w:rsidRPr="00915EDC">
        <w:rPr>
          <w:b/>
        </w:rPr>
        <w:t>рмавир</w:t>
      </w:r>
      <w:proofErr w:type="spellEnd"/>
      <w:r w:rsidR="00915EDC" w:rsidRPr="00915EDC">
        <w:rPr>
          <w:b/>
        </w:rPr>
        <w:t>, 2014 г.</w:t>
      </w:r>
    </w:p>
    <w:p w:rsidR="00D05912" w:rsidRPr="00C93F42" w:rsidRDefault="00D05912" w:rsidP="00D05912">
      <w:pPr>
        <w:spacing w:after="0"/>
        <w:ind w:left="227"/>
        <w:jc w:val="center"/>
        <w:rPr>
          <w:rFonts w:asciiTheme="majorHAnsi" w:hAnsiTheme="majorHAnsi"/>
          <w:b/>
          <w:color w:val="17365D" w:themeColor="text2" w:themeShade="BF"/>
          <w:sz w:val="24"/>
          <w:szCs w:val="24"/>
        </w:rPr>
      </w:pPr>
      <w:r w:rsidRPr="00C93F42">
        <w:rPr>
          <w:rFonts w:asciiTheme="majorHAnsi" w:hAnsiTheme="majorHAnsi"/>
          <w:b/>
          <w:color w:val="17365D" w:themeColor="text2" w:themeShade="BF"/>
          <w:sz w:val="24"/>
          <w:szCs w:val="24"/>
        </w:rPr>
        <w:lastRenderedPageBreak/>
        <w:t>ФЕДЕРАЛЬНЫЙ ГОСУДАРСТВЕННЫЙ ОБРАЗОВАТЕЛЬНЫЙ СТАНДАРТ ДОШКОЛЬНОГО ОБРАЗОВАНИЯ (ФГОС)</w:t>
      </w:r>
    </w:p>
    <w:p w:rsidR="00D05912" w:rsidRPr="00C93F42" w:rsidRDefault="008C04D3" w:rsidP="00D05912">
      <w:pPr>
        <w:spacing w:after="0"/>
        <w:ind w:left="227"/>
        <w:jc w:val="center"/>
        <w:rPr>
          <w:rFonts w:asciiTheme="majorHAnsi" w:hAnsiTheme="majorHAnsi"/>
          <w:b/>
          <w:color w:val="17365D" w:themeColor="text2" w:themeShade="BF"/>
          <w:sz w:val="24"/>
          <w:szCs w:val="24"/>
        </w:rPr>
      </w:pPr>
      <w:proofErr w:type="gramStart"/>
      <w:r w:rsidRPr="00C93F42">
        <w:rPr>
          <w:rFonts w:asciiTheme="majorHAnsi" w:hAnsiTheme="majorHAnsi"/>
          <w:b/>
          <w:color w:val="17365D" w:themeColor="text2" w:themeShade="BF"/>
          <w:sz w:val="24"/>
          <w:szCs w:val="24"/>
        </w:rPr>
        <w:t>у</w:t>
      </w:r>
      <w:r w:rsidR="00D05912" w:rsidRPr="00C93F42">
        <w:rPr>
          <w:rFonts w:asciiTheme="majorHAnsi" w:hAnsiTheme="majorHAnsi"/>
          <w:b/>
          <w:color w:val="17365D" w:themeColor="text2" w:themeShade="BF"/>
          <w:sz w:val="24"/>
          <w:szCs w:val="24"/>
        </w:rPr>
        <w:t>твержден</w:t>
      </w:r>
      <w:proofErr w:type="gramEnd"/>
      <w:r w:rsidR="00D05912" w:rsidRPr="00C93F42">
        <w:rPr>
          <w:rFonts w:asciiTheme="majorHAnsi" w:hAnsiTheme="majorHAnsi"/>
          <w:b/>
          <w:color w:val="17365D" w:themeColor="text2" w:themeShade="BF"/>
          <w:sz w:val="24"/>
          <w:szCs w:val="24"/>
        </w:rPr>
        <w:t xml:space="preserve"> приказом МИНОБРНАУКИ РОС</w:t>
      </w:r>
      <w:r w:rsidR="00B412A7" w:rsidRPr="00C93F42">
        <w:rPr>
          <w:rFonts w:asciiTheme="majorHAnsi" w:hAnsiTheme="majorHAnsi"/>
          <w:b/>
          <w:color w:val="17365D" w:themeColor="text2" w:themeShade="BF"/>
          <w:sz w:val="24"/>
          <w:szCs w:val="24"/>
        </w:rPr>
        <w:t>С</w:t>
      </w:r>
      <w:r w:rsidR="00D05912" w:rsidRPr="00C93F42">
        <w:rPr>
          <w:rFonts w:asciiTheme="majorHAnsi" w:hAnsiTheme="majorHAnsi"/>
          <w:b/>
          <w:color w:val="17365D" w:themeColor="text2" w:themeShade="BF"/>
          <w:sz w:val="24"/>
          <w:szCs w:val="24"/>
        </w:rPr>
        <w:t>ИИ</w:t>
      </w:r>
    </w:p>
    <w:p w:rsidR="00D05912" w:rsidRDefault="00D05912" w:rsidP="00D05912">
      <w:pPr>
        <w:spacing w:after="0"/>
        <w:ind w:left="227"/>
        <w:jc w:val="center"/>
        <w:rPr>
          <w:rFonts w:asciiTheme="majorHAnsi" w:hAnsiTheme="majorHAnsi"/>
          <w:b/>
          <w:color w:val="17365D" w:themeColor="text2" w:themeShade="BF"/>
          <w:sz w:val="24"/>
          <w:szCs w:val="24"/>
        </w:rPr>
      </w:pPr>
      <w:r w:rsidRPr="00C93F42">
        <w:rPr>
          <w:rFonts w:asciiTheme="majorHAnsi" w:hAnsiTheme="majorHAnsi"/>
          <w:b/>
          <w:color w:val="17365D" w:themeColor="text2" w:themeShade="BF"/>
          <w:sz w:val="24"/>
          <w:szCs w:val="24"/>
        </w:rPr>
        <w:t>от 17.10.13 г. №  1155</w:t>
      </w:r>
    </w:p>
    <w:p w:rsidR="007F015E" w:rsidRDefault="007F015E" w:rsidP="00D05912">
      <w:pPr>
        <w:spacing w:after="0"/>
        <w:ind w:left="227"/>
        <w:jc w:val="center"/>
        <w:rPr>
          <w:rFonts w:asciiTheme="majorHAnsi" w:hAnsiTheme="majorHAnsi"/>
          <w:b/>
          <w:color w:val="17365D" w:themeColor="text2" w:themeShade="BF"/>
          <w:sz w:val="24"/>
          <w:szCs w:val="24"/>
        </w:rPr>
      </w:pPr>
    </w:p>
    <w:p w:rsidR="007F015E" w:rsidRPr="00C93F42" w:rsidRDefault="007F015E" w:rsidP="00D05912">
      <w:pPr>
        <w:spacing w:after="0"/>
        <w:ind w:left="227"/>
        <w:jc w:val="center"/>
        <w:rPr>
          <w:rFonts w:asciiTheme="majorHAnsi" w:hAnsiTheme="majorHAnsi"/>
          <w:b/>
          <w:color w:val="17365D" w:themeColor="text2" w:themeShade="BF"/>
          <w:sz w:val="24"/>
          <w:szCs w:val="24"/>
        </w:rPr>
      </w:pPr>
    </w:p>
    <w:p w:rsidR="00D05912" w:rsidRPr="008C04D3" w:rsidRDefault="00D05912" w:rsidP="007F015E">
      <w:pPr>
        <w:spacing w:after="0"/>
        <w:ind w:left="284"/>
        <w:jc w:val="center"/>
        <w:rPr>
          <w:b/>
          <w:color w:val="C00000"/>
          <w:sz w:val="28"/>
          <w:szCs w:val="28"/>
        </w:rPr>
      </w:pPr>
      <w:r w:rsidRPr="008C04D3">
        <w:rPr>
          <w:b/>
          <w:color w:val="C00000"/>
          <w:sz w:val="28"/>
          <w:szCs w:val="28"/>
        </w:rPr>
        <w:t>ЧТО ТАК</w:t>
      </w:r>
      <w:bookmarkStart w:id="0" w:name="_GoBack"/>
      <w:bookmarkEnd w:id="0"/>
      <w:r w:rsidRPr="008C04D3">
        <w:rPr>
          <w:b/>
          <w:color w:val="C00000"/>
          <w:sz w:val="28"/>
          <w:szCs w:val="28"/>
        </w:rPr>
        <w:t>ОЕ СТАНДАРТ?</w:t>
      </w:r>
    </w:p>
    <w:p w:rsidR="00D05912" w:rsidRDefault="008573C4" w:rsidP="007F015E">
      <w:pPr>
        <w:pStyle w:val="a3"/>
        <w:numPr>
          <w:ilvl w:val="0"/>
          <w:numId w:val="1"/>
        </w:numPr>
        <w:spacing w:after="0"/>
        <w:jc w:val="both"/>
        <w:rPr>
          <w:b/>
          <w:color w:val="17365D" w:themeColor="text2" w:themeShade="BF"/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>Э</w:t>
      </w:r>
      <w:r w:rsidR="00D05912">
        <w:rPr>
          <w:b/>
          <w:color w:val="17365D" w:themeColor="text2" w:themeShade="BF"/>
          <w:sz w:val="28"/>
          <w:szCs w:val="28"/>
        </w:rPr>
        <w:t xml:space="preserve">то </w:t>
      </w:r>
      <w:r w:rsidR="00D05912" w:rsidRPr="00D05912">
        <w:rPr>
          <w:b/>
          <w:color w:val="17365D" w:themeColor="text2" w:themeShade="BF"/>
          <w:sz w:val="28"/>
          <w:szCs w:val="28"/>
        </w:rPr>
        <w:t>совокупность требований, обязательных при реализации основных образовательных программ</w:t>
      </w:r>
      <w:r>
        <w:rPr>
          <w:b/>
          <w:color w:val="17365D" w:themeColor="text2" w:themeShade="BF"/>
          <w:sz w:val="28"/>
          <w:szCs w:val="28"/>
        </w:rPr>
        <w:t>.</w:t>
      </w:r>
    </w:p>
    <w:p w:rsidR="00D05912" w:rsidRDefault="007F015E" w:rsidP="0004118A">
      <w:pPr>
        <w:pStyle w:val="a3"/>
        <w:numPr>
          <w:ilvl w:val="0"/>
          <w:numId w:val="1"/>
        </w:numPr>
        <w:jc w:val="both"/>
        <w:rPr>
          <w:b/>
          <w:color w:val="17365D" w:themeColor="text2" w:themeShade="BF"/>
          <w:sz w:val="28"/>
          <w:szCs w:val="28"/>
        </w:rPr>
      </w:pPr>
      <w:r w:rsidRPr="00A31A96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4E97B0D9" wp14:editId="2C68526B">
            <wp:simplePos x="0" y="0"/>
            <wp:positionH relativeFrom="column">
              <wp:posOffset>426085</wp:posOffset>
            </wp:positionH>
            <wp:positionV relativeFrom="paragraph">
              <wp:posOffset>1185545</wp:posOffset>
            </wp:positionV>
            <wp:extent cx="1257300" cy="1483995"/>
            <wp:effectExtent l="0" t="0" r="0" b="1905"/>
            <wp:wrapSquare wrapText="bothSides"/>
            <wp:docPr id="8194" name="Picture 2" descr="C:\Users\нгг\Desktop\Клипарт\Образование\iCA3UQA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Users\нгг\Desktop\Клипарт\Образование\iCA3UQAJ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3C4">
        <w:rPr>
          <w:b/>
          <w:color w:val="17365D" w:themeColor="text2" w:themeShade="BF"/>
          <w:sz w:val="28"/>
          <w:szCs w:val="28"/>
        </w:rPr>
        <w:t>Э</w:t>
      </w:r>
      <w:r w:rsidR="00D05912">
        <w:rPr>
          <w:b/>
          <w:color w:val="17365D" w:themeColor="text2" w:themeShade="BF"/>
          <w:sz w:val="28"/>
          <w:szCs w:val="28"/>
        </w:rPr>
        <w:t>то нормативно-правовой документ, регулирующий отношения в сфере образования между их участниками (детьми, педагогами, родителями и органами управления).</w:t>
      </w:r>
    </w:p>
    <w:p w:rsidR="008C04D3" w:rsidRPr="008C04D3" w:rsidRDefault="008C04D3" w:rsidP="00A31A96">
      <w:pPr>
        <w:jc w:val="center"/>
        <w:rPr>
          <w:b/>
          <w:color w:val="17365D" w:themeColor="text2" w:themeShade="BF"/>
          <w:sz w:val="28"/>
          <w:szCs w:val="28"/>
        </w:rPr>
      </w:pPr>
    </w:p>
    <w:p w:rsidR="00EF614C" w:rsidRPr="007F015E" w:rsidRDefault="00AA3DDA" w:rsidP="00AA3DDA">
      <w:pPr>
        <w:spacing w:after="0" w:line="240" w:lineRule="auto"/>
        <w:ind w:left="284"/>
        <w:jc w:val="center"/>
        <w:rPr>
          <w:color w:val="002060"/>
          <w:sz w:val="32"/>
          <w:szCs w:val="32"/>
        </w:rPr>
      </w:pPr>
      <w:r w:rsidRPr="007F015E">
        <w:rPr>
          <w:b/>
          <w:bCs/>
          <w:color w:val="002060"/>
          <w:sz w:val="32"/>
          <w:szCs w:val="32"/>
        </w:rPr>
        <w:lastRenderedPageBreak/>
        <w:t>Основные принципы дошкольного образования:</w:t>
      </w:r>
    </w:p>
    <w:p w:rsidR="003C4600" w:rsidRPr="00AA3DDA" w:rsidRDefault="006C22D8" w:rsidP="00AA3DDA">
      <w:pPr>
        <w:numPr>
          <w:ilvl w:val="0"/>
          <w:numId w:val="3"/>
        </w:numPr>
        <w:spacing w:after="100" w:afterAutospacing="1"/>
        <w:rPr>
          <w:sz w:val="24"/>
          <w:szCs w:val="24"/>
        </w:rPr>
      </w:pPr>
      <w:r w:rsidRPr="00AA3DDA">
        <w:rPr>
          <w:b/>
          <w:bCs/>
          <w:sz w:val="24"/>
          <w:szCs w:val="24"/>
        </w:rP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3C4600" w:rsidRPr="00AA3DDA" w:rsidRDefault="006C22D8" w:rsidP="00AA3DDA">
      <w:pPr>
        <w:numPr>
          <w:ilvl w:val="0"/>
          <w:numId w:val="3"/>
        </w:numPr>
        <w:spacing w:after="100" w:afterAutospacing="1"/>
        <w:rPr>
          <w:sz w:val="24"/>
          <w:szCs w:val="24"/>
        </w:rPr>
      </w:pPr>
      <w:r w:rsidRPr="00AA3DDA">
        <w:rPr>
          <w:b/>
          <w:bCs/>
          <w:sz w:val="24"/>
          <w:szCs w:val="24"/>
        </w:rPr>
        <w:t>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3C4600" w:rsidRPr="00AA3DDA" w:rsidRDefault="006C22D8" w:rsidP="00AA3DDA">
      <w:pPr>
        <w:numPr>
          <w:ilvl w:val="0"/>
          <w:numId w:val="3"/>
        </w:numPr>
        <w:spacing w:after="100" w:afterAutospacing="1"/>
        <w:rPr>
          <w:sz w:val="24"/>
          <w:szCs w:val="24"/>
        </w:rPr>
      </w:pPr>
      <w:r w:rsidRPr="00AA3DDA">
        <w:rPr>
          <w:b/>
          <w:bCs/>
          <w:sz w:val="24"/>
          <w:szCs w:val="24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3C4600" w:rsidRPr="00AA3DDA" w:rsidRDefault="006C22D8" w:rsidP="00AA3DDA">
      <w:pPr>
        <w:numPr>
          <w:ilvl w:val="0"/>
          <w:numId w:val="3"/>
        </w:numPr>
        <w:spacing w:after="100" w:afterAutospacing="1"/>
        <w:rPr>
          <w:sz w:val="24"/>
          <w:szCs w:val="24"/>
        </w:rPr>
      </w:pPr>
      <w:r w:rsidRPr="00AA3DDA">
        <w:rPr>
          <w:b/>
          <w:bCs/>
          <w:sz w:val="24"/>
          <w:szCs w:val="24"/>
        </w:rPr>
        <w:t>поддержка инициативы детей в различных видах деятельности;</w:t>
      </w:r>
    </w:p>
    <w:p w:rsidR="003C4600" w:rsidRPr="007F015E" w:rsidRDefault="006C22D8" w:rsidP="00AA3DD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7F015E">
        <w:rPr>
          <w:b/>
          <w:bCs/>
          <w:sz w:val="24"/>
          <w:szCs w:val="24"/>
        </w:rPr>
        <w:t>полноценное проживание ребенком всех этапов детства (младенческого, раннего и дошкольного возраста),</w:t>
      </w:r>
      <w:r w:rsidRPr="00AA3DDA">
        <w:rPr>
          <w:b/>
          <w:bCs/>
        </w:rPr>
        <w:t xml:space="preserve"> </w:t>
      </w:r>
      <w:r w:rsidRPr="007F015E">
        <w:rPr>
          <w:b/>
          <w:bCs/>
          <w:sz w:val="24"/>
          <w:szCs w:val="24"/>
        </w:rPr>
        <w:lastRenderedPageBreak/>
        <w:t>обогащение (амплификация) детского развития;</w:t>
      </w:r>
    </w:p>
    <w:p w:rsidR="003C4600" w:rsidRPr="007F015E" w:rsidRDefault="006C22D8" w:rsidP="00AA3DD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7F015E">
        <w:rPr>
          <w:b/>
          <w:bCs/>
          <w:sz w:val="24"/>
          <w:szCs w:val="24"/>
        </w:rPr>
        <w:t>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3C4600" w:rsidRPr="007F015E" w:rsidRDefault="006C22D8" w:rsidP="00AA3DD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7F015E">
        <w:rPr>
          <w:b/>
          <w:bCs/>
          <w:sz w:val="24"/>
          <w:szCs w:val="24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3C4600" w:rsidRPr="007F015E" w:rsidRDefault="006C22D8" w:rsidP="00AA3DD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7F015E">
        <w:rPr>
          <w:b/>
          <w:bCs/>
          <w:sz w:val="24"/>
          <w:szCs w:val="24"/>
        </w:rPr>
        <w:t>поддержка инициативы детей в различных видах деятельности;</w:t>
      </w:r>
    </w:p>
    <w:p w:rsidR="004C4CF7" w:rsidRDefault="00AA3DDA" w:rsidP="004C4CF7">
      <w:pPr>
        <w:tabs>
          <w:tab w:val="num" w:pos="720"/>
        </w:tabs>
        <w:spacing w:after="0"/>
        <w:ind w:left="284"/>
        <w:jc w:val="center"/>
        <w:rPr>
          <w:b/>
          <w:bCs/>
          <w:color w:val="C00000"/>
          <w:sz w:val="24"/>
          <w:szCs w:val="24"/>
        </w:rPr>
      </w:pPr>
      <w:r w:rsidRPr="00AA3DDA">
        <w:rPr>
          <w:b/>
          <w:bCs/>
          <w:color w:val="C00000"/>
          <w:sz w:val="24"/>
          <w:szCs w:val="24"/>
        </w:rPr>
        <w:t>Содержание Программы должно обеспечивать развитие по  следующим направлениям</w:t>
      </w:r>
    </w:p>
    <w:p w:rsidR="004C4CF7" w:rsidRDefault="00AA3DDA" w:rsidP="004C4CF7">
      <w:pPr>
        <w:tabs>
          <w:tab w:val="num" w:pos="720"/>
        </w:tabs>
        <w:spacing w:after="0"/>
        <w:ind w:left="284"/>
        <w:jc w:val="center"/>
        <w:rPr>
          <w:b/>
          <w:bCs/>
        </w:rPr>
      </w:pPr>
      <w:r w:rsidRPr="00AA3DDA">
        <w:rPr>
          <w:b/>
          <w:bCs/>
          <w:color w:val="C00000"/>
          <w:sz w:val="24"/>
          <w:szCs w:val="24"/>
        </w:rPr>
        <w:t xml:space="preserve"> (образовательным областям):</w:t>
      </w:r>
      <w:r w:rsidR="006C22D8" w:rsidRPr="00AA3DDA">
        <w:rPr>
          <w:b/>
          <w:bCs/>
        </w:rPr>
        <w:t xml:space="preserve"> </w:t>
      </w:r>
    </w:p>
    <w:p w:rsidR="003C4600" w:rsidRPr="007F015E" w:rsidRDefault="007F015E" w:rsidP="00BD67C0">
      <w:pPr>
        <w:pStyle w:val="a3"/>
        <w:numPr>
          <w:ilvl w:val="0"/>
          <w:numId w:val="7"/>
        </w:numPr>
        <w:spacing w:after="0"/>
      </w:pPr>
      <w:r w:rsidRPr="00A31A96">
        <w:rPr>
          <w:b/>
          <w:bCs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0DB6AF2F" wp14:editId="346B5E5D">
            <wp:simplePos x="0" y="0"/>
            <wp:positionH relativeFrom="column">
              <wp:posOffset>2265680</wp:posOffset>
            </wp:positionH>
            <wp:positionV relativeFrom="paragraph">
              <wp:posOffset>201930</wp:posOffset>
            </wp:positionV>
            <wp:extent cx="784860" cy="645795"/>
            <wp:effectExtent l="0" t="0" r="0" b="1905"/>
            <wp:wrapSquare wrapText="bothSides"/>
            <wp:docPr id="7171" name="Picture 35" descr="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5" descr="BOO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22D8" w:rsidRPr="007F015E">
        <w:rPr>
          <w:b/>
          <w:bCs/>
        </w:rPr>
        <w:t xml:space="preserve">социально-коммуникативное развитие; </w:t>
      </w:r>
    </w:p>
    <w:p w:rsidR="003C4600" w:rsidRPr="007F015E" w:rsidRDefault="006C22D8" w:rsidP="004C4CF7">
      <w:pPr>
        <w:numPr>
          <w:ilvl w:val="0"/>
          <w:numId w:val="7"/>
        </w:numPr>
        <w:spacing w:after="0"/>
      </w:pPr>
      <w:r w:rsidRPr="007F015E">
        <w:rPr>
          <w:b/>
          <w:bCs/>
        </w:rPr>
        <w:t>познавательное развитие;</w:t>
      </w:r>
    </w:p>
    <w:p w:rsidR="003C4600" w:rsidRPr="004C4CF7" w:rsidRDefault="006C22D8" w:rsidP="004C4CF7">
      <w:pPr>
        <w:numPr>
          <w:ilvl w:val="0"/>
          <w:numId w:val="7"/>
        </w:numPr>
        <w:spacing w:after="0"/>
        <w:rPr>
          <w:sz w:val="24"/>
          <w:szCs w:val="24"/>
        </w:rPr>
      </w:pPr>
      <w:r w:rsidRPr="007F015E">
        <w:rPr>
          <w:b/>
          <w:bCs/>
        </w:rPr>
        <w:t>речевое развитие</w:t>
      </w:r>
      <w:r w:rsidRPr="004C4CF7">
        <w:rPr>
          <w:b/>
          <w:bCs/>
          <w:sz w:val="24"/>
          <w:szCs w:val="24"/>
        </w:rPr>
        <w:t xml:space="preserve">; </w:t>
      </w:r>
    </w:p>
    <w:p w:rsidR="003C4600" w:rsidRPr="007F015E" w:rsidRDefault="006C22D8" w:rsidP="004C4CF7">
      <w:pPr>
        <w:numPr>
          <w:ilvl w:val="0"/>
          <w:numId w:val="7"/>
        </w:numPr>
        <w:spacing w:after="0"/>
      </w:pPr>
      <w:r w:rsidRPr="007F015E">
        <w:rPr>
          <w:b/>
          <w:bCs/>
        </w:rPr>
        <w:t xml:space="preserve">художественно-эстетическое развитие; </w:t>
      </w:r>
    </w:p>
    <w:p w:rsidR="003C4600" w:rsidRPr="007F015E" w:rsidRDefault="006C22D8" w:rsidP="004C4CF7">
      <w:pPr>
        <w:numPr>
          <w:ilvl w:val="0"/>
          <w:numId w:val="7"/>
        </w:numPr>
        <w:spacing w:after="0"/>
      </w:pPr>
      <w:r w:rsidRPr="007F015E">
        <w:rPr>
          <w:b/>
          <w:bCs/>
        </w:rPr>
        <w:t>физическое развитие.</w:t>
      </w:r>
      <w:r w:rsidR="00A31A96" w:rsidRPr="007F015E">
        <w:rPr>
          <w:noProof/>
          <w:lang w:eastAsia="ru-RU"/>
        </w:rPr>
        <w:t xml:space="preserve"> </w:t>
      </w:r>
    </w:p>
    <w:p w:rsidR="00EF614C" w:rsidRDefault="00EF614C" w:rsidP="00AA3DDA">
      <w:pPr>
        <w:spacing w:after="0"/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p w:rsidR="00EF614C" w:rsidRDefault="00EF614C" w:rsidP="00EF614C">
      <w:pPr>
        <w:ind w:left="284"/>
      </w:pPr>
    </w:p>
    <w:sectPr w:rsidR="00EF614C" w:rsidSect="00EF614C">
      <w:pgSz w:w="16838" w:h="11906" w:orient="landscape" w:code="9"/>
      <w:pgMar w:top="1080" w:right="678" w:bottom="1134" w:left="1276" w:header="708" w:footer="708" w:gutter="0"/>
      <w:cols w:num="3"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78C7"/>
    <w:multiLevelType w:val="hybridMultilevel"/>
    <w:tmpl w:val="CB7C1220"/>
    <w:lvl w:ilvl="0" w:tplc="938610D4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9391240"/>
    <w:multiLevelType w:val="hybridMultilevel"/>
    <w:tmpl w:val="84308E84"/>
    <w:lvl w:ilvl="0" w:tplc="E5C0A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D07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4E7E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D867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031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08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DACA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C9E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FE99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912C1A"/>
    <w:multiLevelType w:val="hybridMultilevel"/>
    <w:tmpl w:val="542CB06C"/>
    <w:lvl w:ilvl="0" w:tplc="90BC1C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02F9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D420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6C2F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2DA7A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6AF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861D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6A25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693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BE35D67"/>
    <w:multiLevelType w:val="hybridMultilevel"/>
    <w:tmpl w:val="1B9CB5CE"/>
    <w:lvl w:ilvl="0" w:tplc="04190009">
      <w:start w:val="1"/>
      <w:numFmt w:val="bullet"/>
      <w:lvlText w:val="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356A5D78"/>
    <w:multiLevelType w:val="hybridMultilevel"/>
    <w:tmpl w:val="01325A78"/>
    <w:lvl w:ilvl="0" w:tplc="4142CE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3C8E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8476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7475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BDA50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60B5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7407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A4D71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A8A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E5410F0"/>
    <w:multiLevelType w:val="hybridMultilevel"/>
    <w:tmpl w:val="D5AEEF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10669"/>
    <w:multiLevelType w:val="hybridMultilevel"/>
    <w:tmpl w:val="2DB85D7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14C"/>
    <w:rsid w:val="00004D26"/>
    <w:rsid w:val="00012C1F"/>
    <w:rsid w:val="00013155"/>
    <w:rsid w:val="00025943"/>
    <w:rsid w:val="00030675"/>
    <w:rsid w:val="00036BAC"/>
    <w:rsid w:val="0004118A"/>
    <w:rsid w:val="0005095E"/>
    <w:rsid w:val="0005127B"/>
    <w:rsid w:val="00061EDB"/>
    <w:rsid w:val="000715BE"/>
    <w:rsid w:val="000804A7"/>
    <w:rsid w:val="00085D3D"/>
    <w:rsid w:val="00085E9A"/>
    <w:rsid w:val="00087210"/>
    <w:rsid w:val="000900E6"/>
    <w:rsid w:val="00096153"/>
    <w:rsid w:val="000A6766"/>
    <w:rsid w:val="000A6EC6"/>
    <w:rsid w:val="000B13A9"/>
    <w:rsid w:val="000D23B1"/>
    <w:rsid w:val="000E1967"/>
    <w:rsid w:val="000F3868"/>
    <w:rsid w:val="000F5FB5"/>
    <w:rsid w:val="00105406"/>
    <w:rsid w:val="00131C99"/>
    <w:rsid w:val="001458E9"/>
    <w:rsid w:val="00145BDB"/>
    <w:rsid w:val="00146B55"/>
    <w:rsid w:val="00165B97"/>
    <w:rsid w:val="00170A59"/>
    <w:rsid w:val="00170CD5"/>
    <w:rsid w:val="001900F9"/>
    <w:rsid w:val="00195402"/>
    <w:rsid w:val="001A1EDA"/>
    <w:rsid w:val="001B11CE"/>
    <w:rsid w:val="001B30ED"/>
    <w:rsid w:val="001B3B2E"/>
    <w:rsid w:val="001B525A"/>
    <w:rsid w:val="001C177E"/>
    <w:rsid w:val="001C30F0"/>
    <w:rsid w:val="001C31B6"/>
    <w:rsid w:val="001D32B7"/>
    <w:rsid w:val="001D6823"/>
    <w:rsid w:val="001D6AC7"/>
    <w:rsid w:val="001E4176"/>
    <w:rsid w:val="001E7713"/>
    <w:rsid w:val="001F117A"/>
    <w:rsid w:val="001F34CE"/>
    <w:rsid w:val="001F7DF6"/>
    <w:rsid w:val="002067D8"/>
    <w:rsid w:val="00206C91"/>
    <w:rsid w:val="00211FF4"/>
    <w:rsid w:val="002151D6"/>
    <w:rsid w:val="002236C8"/>
    <w:rsid w:val="0022473F"/>
    <w:rsid w:val="00226846"/>
    <w:rsid w:val="00227B60"/>
    <w:rsid w:val="00230D27"/>
    <w:rsid w:val="002315E6"/>
    <w:rsid w:val="00232412"/>
    <w:rsid w:val="00250D13"/>
    <w:rsid w:val="0025241B"/>
    <w:rsid w:val="00265551"/>
    <w:rsid w:val="002755F6"/>
    <w:rsid w:val="0028412B"/>
    <w:rsid w:val="00286994"/>
    <w:rsid w:val="00287E94"/>
    <w:rsid w:val="0029068F"/>
    <w:rsid w:val="0029527C"/>
    <w:rsid w:val="002A5BA6"/>
    <w:rsid w:val="002A6C99"/>
    <w:rsid w:val="002B2E9D"/>
    <w:rsid w:val="002C1027"/>
    <w:rsid w:val="002C5E4A"/>
    <w:rsid w:val="002D6150"/>
    <w:rsid w:val="002E38FA"/>
    <w:rsid w:val="0030201D"/>
    <w:rsid w:val="003137DF"/>
    <w:rsid w:val="00315511"/>
    <w:rsid w:val="00326E9F"/>
    <w:rsid w:val="003361F1"/>
    <w:rsid w:val="0034151D"/>
    <w:rsid w:val="00344290"/>
    <w:rsid w:val="00346880"/>
    <w:rsid w:val="00352773"/>
    <w:rsid w:val="003578D3"/>
    <w:rsid w:val="00361945"/>
    <w:rsid w:val="00367BD7"/>
    <w:rsid w:val="003711C3"/>
    <w:rsid w:val="0039325A"/>
    <w:rsid w:val="0039724D"/>
    <w:rsid w:val="003C4600"/>
    <w:rsid w:val="003D2774"/>
    <w:rsid w:val="003E4EE8"/>
    <w:rsid w:val="003E57FB"/>
    <w:rsid w:val="003F31DA"/>
    <w:rsid w:val="003F6359"/>
    <w:rsid w:val="00400C9F"/>
    <w:rsid w:val="00417513"/>
    <w:rsid w:val="0042116A"/>
    <w:rsid w:val="00444CA7"/>
    <w:rsid w:val="0045234E"/>
    <w:rsid w:val="00460D56"/>
    <w:rsid w:val="00465321"/>
    <w:rsid w:val="00465865"/>
    <w:rsid w:val="00471CF6"/>
    <w:rsid w:val="004804D7"/>
    <w:rsid w:val="00482790"/>
    <w:rsid w:val="00491E90"/>
    <w:rsid w:val="00492B24"/>
    <w:rsid w:val="0049408E"/>
    <w:rsid w:val="004A2ABB"/>
    <w:rsid w:val="004B1804"/>
    <w:rsid w:val="004B3E8B"/>
    <w:rsid w:val="004B5089"/>
    <w:rsid w:val="004B538D"/>
    <w:rsid w:val="004B5E13"/>
    <w:rsid w:val="004C0E40"/>
    <w:rsid w:val="004C4CF7"/>
    <w:rsid w:val="004D5A0D"/>
    <w:rsid w:val="004E1996"/>
    <w:rsid w:val="004F2E26"/>
    <w:rsid w:val="004F5A44"/>
    <w:rsid w:val="004F5FDA"/>
    <w:rsid w:val="0050041D"/>
    <w:rsid w:val="00505172"/>
    <w:rsid w:val="005225B8"/>
    <w:rsid w:val="0052625A"/>
    <w:rsid w:val="00541BE7"/>
    <w:rsid w:val="00541F8E"/>
    <w:rsid w:val="005426DA"/>
    <w:rsid w:val="00552CD7"/>
    <w:rsid w:val="00553908"/>
    <w:rsid w:val="00553DB2"/>
    <w:rsid w:val="00570039"/>
    <w:rsid w:val="0057574A"/>
    <w:rsid w:val="0059662F"/>
    <w:rsid w:val="005971C7"/>
    <w:rsid w:val="005A09EF"/>
    <w:rsid w:val="005A2EB3"/>
    <w:rsid w:val="005A3AB1"/>
    <w:rsid w:val="005B556E"/>
    <w:rsid w:val="005C1ACC"/>
    <w:rsid w:val="005C1C94"/>
    <w:rsid w:val="005D262E"/>
    <w:rsid w:val="005D4F7B"/>
    <w:rsid w:val="005D517A"/>
    <w:rsid w:val="005E5354"/>
    <w:rsid w:val="005F5E70"/>
    <w:rsid w:val="006077A0"/>
    <w:rsid w:val="0061209C"/>
    <w:rsid w:val="006137A8"/>
    <w:rsid w:val="006166D5"/>
    <w:rsid w:val="00620E4A"/>
    <w:rsid w:val="0063002A"/>
    <w:rsid w:val="006349CC"/>
    <w:rsid w:val="0063722B"/>
    <w:rsid w:val="0064007B"/>
    <w:rsid w:val="006461DA"/>
    <w:rsid w:val="0065657B"/>
    <w:rsid w:val="00666CEB"/>
    <w:rsid w:val="00671BED"/>
    <w:rsid w:val="00673355"/>
    <w:rsid w:val="00676F9A"/>
    <w:rsid w:val="006925CC"/>
    <w:rsid w:val="00692A4D"/>
    <w:rsid w:val="006A4AB1"/>
    <w:rsid w:val="006A4F6A"/>
    <w:rsid w:val="006B52C8"/>
    <w:rsid w:val="006C22D8"/>
    <w:rsid w:val="006D2FCF"/>
    <w:rsid w:val="006E1C33"/>
    <w:rsid w:val="006F14C8"/>
    <w:rsid w:val="00710839"/>
    <w:rsid w:val="00721F88"/>
    <w:rsid w:val="007300B1"/>
    <w:rsid w:val="00740C83"/>
    <w:rsid w:val="00741131"/>
    <w:rsid w:val="00742005"/>
    <w:rsid w:val="007459B3"/>
    <w:rsid w:val="00752014"/>
    <w:rsid w:val="00757C6B"/>
    <w:rsid w:val="00766818"/>
    <w:rsid w:val="0077049F"/>
    <w:rsid w:val="0077055D"/>
    <w:rsid w:val="00784D55"/>
    <w:rsid w:val="00785908"/>
    <w:rsid w:val="00793B75"/>
    <w:rsid w:val="007A4193"/>
    <w:rsid w:val="007A6B19"/>
    <w:rsid w:val="007A7E8C"/>
    <w:rsid w:val="007B20A7"/>
    <w:rsid w:val="007C042B"/>
    <w:rsid w:val="007C044B"/>
    <w:rsid w:val="007D5D2F"/>
    <w:rsid w:val="007F015E"/>
    <w:rsid w:val="007F7AD1"/>
    <w:rsid w:val="00801135"/>
    <w:rsid w:val="00802023"/>
    <w:rsid w:val="008102D4"/>
    <w:rsid w:val="008279B9"/>
    <w:rsid w:val="0085040E"/>
    <w:rsid w:val="00853904"/>
    <w:rsid w:val="008573C4"/>
    <w:rsid w:val="0087068D"/>
    <w:rsid w:val="0087491A"/>
    <w:rsid w:val="00881634"/>
    <w:rsid w:val="00895E2E"/>
    <w:rsid w:val="00897F17"/>
    <w:rsid w:val="008B1826"/>
    <w:rsid w:val="008B6CE3"/>
    <w:rsid w:val="008B7747"/>
    <w:rsid w:val="008C04D3"/>
    <w:rsid w:val="008C33BF"/>
    <w:rsid w:val="008C6EFF"/>
    <w:rsid w:val="008D0EAA"/>
    <w:rsid w:val="008D3B9B"/>
    <w:rsid w:val="008D5E1C"/>
    <w:rsid w:val="008D6988"/>
    <w:rsid w:val="008D7E17"/>
    <w:rsid w:val="008E0F44"/>
    <w:rsid w:val="008E204D"/>
    <w:rsid w:val="008F1362"/>
    <w:rsid w:val="008F328E"/>
    <w:rsid w:val="0091285D"/>
    <w:rsid w:val="00915EDC"/>
    <w:rsid w:val="00922EC4"/>
    <w:rsid w:val="00925C43"/>
    <w:rsid w:val="009405DA"/>
    <w:rsid w:val="009723AD"/>
    <w:rsid w:val="0098795E"/>
    <w:rsid w:val="00991843"/>
    <w:rsid w:val="009A1924"/>
    <w:rsid w:val="009A2818"/>
    <w:rsid w:val="009A7E54"/>
    <w:rsid w:val="009B255B"/>
    <w:rsid w:val="009C74F5"/>
    <w:rsid w:val="00A11AC8"/>
    <w:rsid w:val="00A179FD"/>
    <w:rsid w:val="00A2014B"/>
    <w:rsid w:val="00A211D0"/>
    <w:rsid w:val="00A31A96"/>
    <w:rsid w:val="00A35E44"/>
    <w:rsid w:val="00A444AD"/>
    <w:rsid w:val="00A548FB"/>
    <w:rsid w:val="00A573D9"/>
    <w:rsid w:val="00A60442"/>
    <w:rsid w:val="00A60E96"/>
    <w:rsid w:val="00A75F54"/>
    <w:rsid w:val="00A764B9"/>
    <w:rsid w:val="00A86850"/>
    <w:rsid w:val="00A90FA4"/>
    <w:rsid w:val="00A92F0B"/>
    <w:rsid w:val="00A9659C"/>
    <w:rsid w:val="00AA3DDA"/>
    <w:rsid w:val="00AA40E2"/>
    <w:rsid w:val="00AA48AC"/>
    <w:rsid w:val="00AD6A97"/>
    <w:rsid w:val="00B12995"/>
    <w:rsid w:val="00B23B81"/>
    <w:rsid w:val="00B2573B"/>
    <w:rsid w:val="00B316C7"/>
    <w:rsid w:val="00B370E0"/>
    <w:rsid w:val="00B412A7"/>
    <w:rsid w:val="00B412C5"/>
    <w:rsid w:val="00B42217"/>
    <w:rsid w:val="00B5088D"/>
    <w:rsid w:val="00B53B4E"/>
    <w:rsid w:val="00B55A63"/>
    <w:rsid w:val="00B73611"/>
    <w:rsid w:val="00B740A3"/>
    <w:rsid w:val="00B76797"/>
    <w:rsid w:val="00B81B9E"/>
    <w:rsid w:val="00B82DE9"/>
    <w:rsid w:val="00B84010"/>
    <w:rsid w:val="00B85387"/>
    <w:rsid w:val="00B8740C"/>
    <w:rsid w:val="00B92802"/>
    <w:rsid w:val="00BB05ED"/>
    <w:rsid w:val="00BC0B5A"/>
    <w:rsid w:val="00BC6C27"/>
    <w:rsid w:val="00BC6E3D"/>
    <w:rsid w:val="00BC7E5F"/>
    <w:rsid w:val="00BD2E8B"/>
    <w:rsid w:val="00BD5A52"/>
    <w:rsid w:val="00BD67C0"/>
    <w:rsid w:val="00BE407B"/>
    <w:rsid w:val="00BE4368"/>
    <w:rsid w:val="00BE634D"/>
    <w:rsid w:val="00BF4C70"/>
    <w:rsid w:val="00BF7173"/>
    <w:rsid w:val="00C049F5"/>
    <w:rsid w:val="00C060B6"/>
    <w:rsid w:val="00C11CBA"/>
    <w:rsid w:val="00C15B52"/>
    <w:rsid w:val="00C16721"/>
    <w:rsid w:val="00C21CE6"/>
    <w:rsid w:val="00C25FA4"/>
    <w:rsid w:val="00C3209C"/>
    <w:rsid w:val="00C327F0"/>
    <w:rsid w:val="00C37C7F"/>
    <w:rsid w:val="00C45B5C"/>
    <w:rsid w:val="00C47BFB"/>
    <w:rsid w:val="00C51BCB"/>
    <w:rsid w:val="00C57D49"/>
    <w:rsid w:val="00C60AD2"/>
    <w:rsid w:val="00C633DA"/>
    <w:rsid w:val="00C705A3"/>
    <w:rsid w:val="00C72DBE"/>
    <w:rsid w:val="00C75157"/>
    <w:rsid w:val="00C8359F"/>
    <w:rsid w:val="00C93F42"/>
    <w:rsid w:val="00C959F5"/>
    <w:rsid w:val="00CA5C7C"/>
    <w:rsid w:val="00CB2DBF"/>
    <w:rsid w:val="00CC4B7C"/>
    <w:rsid w:val="00CF2136"/>
    <w:rsid w:val="00CF438C"/>
    <w:rsid w:val="00D05912"/>
    <w:rsid w:val="00D05FE7"/>
    <w:rsid w:val="00D243EF"/>
    <w:rsid w:val="00D37844"/>
    <w:rsid w:val="00D40337"/>
    <w:rsid w:val="00D466DE"/>
    <w:rsid w:val="00D5034F"/>
    <w:rsid w:val="00D57EFC"/>
    <w:rsid w:val="00D65083"/>
    <w:rsid w:val="00D70542"/>
    <w:rsid w:val="00D74B06"/>
    <w:rsid w:val="00D756B5"/>
    <w:rsid w:val="00D77B92"/>
    <w:rsid w:val="00D940A9"/>
    <w:rsid w:val="00D95851"/>
    <w:rsid w:val="00DA1F7F"/>
    <w:rsid w:val="00DC4790"/>
    <w:rsid w:val="00DD0F07"/>
    <w:rsid w:val="00DD2178"/>
    <w:rsid w:val="00DD60F0"/>
    <w:rsid w:val="00DD7C95"/>
    <w:rsid w:val="00E021C5"/>
    <w:rsid w:val="00E05C0C"/>
    <w:rsid w:val="00E07B9D"/>
    <w:rsid w:val="00E14A65"/>
    <w:rsid w:val="00E20AA8"/>
    <w:rsid w:val="00E224C7"/>
    <w:rsid w:val="00E27FA4"/>
    <w:rsid w:val="00E36C95"/>
    <w:rsid w:val="00E40B1F"/>
    <w:rsid w:val="00E51060"/>
    <w:rsid w:val="00E53140"/>
    <w:rsid w:val="00E75D69"/>
    <w:rsid w:val="00E801F2"/>
    <w:rsid w:val="00E91E87"/>
    <w:rsid w:val="00EB17FB"/>
    <w:rsid w:val="00EB2767"/>
    <w:rsid w:val="00EC25F4"/>
    <w:rsid w:val="00EC4B06"/>
    <w:rsid w:val="00EC4C99"/>
    <w:rsid w:val="00EC6478"/>
    <w:rsid w:val="00EE6DBB"/>
    <w:rsid w:val="00EF614C"/>
    <w:rsid w:val="00EF7B25"/>
    <w:rsid w:val="00F0119F"/>
    <w:rsid w:val="00F03565"/>
    <w:rsid w:val="00F036D2"/>
    <w:rsid w:val="00F24099"/>
    <w:rsid w:val="00F32813"/>
    <w:rsid w:val="00F36114"/>
    <w:rsid w:val="00F440FD"/>
    <w:rsid w:val="00F460CF"/>
    <w:rsid w:val="00F777F5"/>
    <w:rsid w:val="00F8405C"/>
    <w:rsid w:val="00F8793A"/>
    <w:rsid w:val="00F94955"/>
    <w:rsid w:val="00FB2512"/>
    <w:rsid w:val="00FF1B46"/>
    <w:rsid w:val="00FF48C9"/>
    <w:rsid w:val="00FF4A63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D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D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914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46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244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552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7728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218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275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05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621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593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821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392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946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ndart.edu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11</cp:revision>
  <dcterms:created xsi:type="dcterms:W3CDTF">2014-01-23T13:03:00Z</dcterms:created>
  <dcterms:modified xsi:type="dcterms:W3CDTF">2014-01-25T17:04:00Z</dcterms:modified>
</cp:coreProperties>
</file>